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146" w:rsidRPr="00380668" w:rsidRDefault="00C02146" w:rsidP="00C02146">
      <w:pPr>
        <w:rPr>
          <w:rFonts w:ascii="黑体" w:eastAsia="黑体" w:hAnsi="黑体"/>
          <w:sz w:val="32"/>
        </w:rPr>
      </w:pPr>
      <w:r w:rsidRPr="00380668">
        <w:rPr>
          <w:rFonts w:ascii="黑体" w:eastAsia="黑体" w:hAnsi="黑体"/>
          <w:sz w:val="32"/>
        </w:rPr>
        <w:t>附件</w:t>
      </w:r>
      <w:r w:rsidRPr="00380668">
        <w:rPr>
          <w:rFonts w:ascii="黑体" w:eastAsia="黑体" w:hAnsi="黑体" w:hint="eastAsia"/>
          <w:sz w:val="32"/>
        </w:rPr>
        <w:t>1</w:t>
      </w:r>
    </w:p>
    <w:p w:rsidR="00C02146" w:rsidRPr="00380668" w:rsidRDefault="00C02146" w:rsidP="00C02146">
      <w:pPr>
        <w:spacing w:line="600" w:lineRule="exact"/>
        <w:jc w:val="center"/>
        <w:rPr>
          <w:rFonts w:ascii="方正小标宋简体" w:eastAsia="方正小标宋简体"/>
          <w:sz w:val="40"/>
        </w:rPr>
      </w:pPr>
    </w:p>
    <w:p w:rsidR="00C02146" w:rsidRPr="00380668" w:rsidRDefault="00C02146" w:rsidP="00C02146">
      <w:pPr>
        <w:spacing w:line="600" w:lineRule="exact"/>
        <w:jc w:val="center"/>
        <w:rPr>
          <w:rFonts w:ascii="方正小标宋简体" w:eastAsia="方正小标宋简体"/>
          <w:sz w:val="40"/>
        </w:rPr>
      </w:pPr>
      <w:r w:rsidRPr="00380668">
        <w:rPr>
          <w:rFonts w:ascii="方正小标宋简体" w:eastAsia="方正小标宋简体" w:hint="eastAsia"/>
          <w:sz w:val="40"/>
        </w:rPr>
        <w:t>广饶县智信商贸有限公司公开招聘部分机关事业单位劳务派遣人员岗位表</w:t>
      </w:r>
    </w:p>
    <w:p w:rsidR="00C02146" w:rsidRPr="00380668" w:rsidRDefault="00C02146" w:rsidP="00C02146">
      <w:pPr>
        <w:spacing w:line="600" w:lineRule="exact"/>
        <w:jc w:val="center"/>
        <w:rPr>
          <w:rFonts w:ascii="方正小标宋简体" w:eastAsia="方正小标宋简体"/>
          <w:sz w:val="4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1417"/>
        <w:gridCol w:w="8364"/>
      </w:tblGrid>
      <w:tr w:rsidR="00C02146" w:rsidRPr="00380668" w:rsidTr="00C02146">
        <w:trPr>
          <w:trHeight w:val="1055"/>
        </w:trPr>
        <w:tc>
          <w:tcPr>
            <w:tcW w:w="1951" w:type="dxa"/>
            <w:vAlign w:val="center"/>
          </w:tcPr>
          <w:p w:rsidR="00C02146" w:rsidRPr="00380668" w:rsidRDefault="00C02146" w:rsidP="00004DF6">
            <w:pPr>
              <w:jc w:val="center"/>
              <w:rPr>
                <w:rFonts w:ascii="黑体" w:eastAsia="黑体" w:hAnsi="黑体"/>
                <w:sz w:val="28"/>
              </w:rPr>
            </w:pPr>
            <w:r w:rsidRPr="00380668">
              <w:rPr>
                <w:rFonts w:ascii="黑体" w:eastAsia="黑体" w:hAnsi="黑体" w:hint="eastAsia"/>
                <w:sz w:val="28"/>
              </w:rPr>
              <w:t>招聘单位</w:t>
            </w:r>
          </w:p>
        </w:tc>
        <w:tc>
          <w:tcPr>
            <w:tcW w:w="2410" w:type="dxa"/>
            <w:vAlign w:val="center"/>
          </w:tcPr>
          <w:p w:rsidR="00C02146" w:rsidRPr="00380668" w:rsidRDefault="00C02146" w:rsidP="00004DF6">
            <w:pPr>
              <w:jc w:val="center"/>
              <w:rPr>
                <w:rFonts w:ascii="黑体" w:eastAsia="黑体" w:hAnsi="黑体"/>
                <w:sz w:val="28"/>
              </w:rPr>
            </w:pPr>
            <w:r w:rsidRPr="00380668">
              <w:rPr>
                <w:rFonts w:ascii="黑体" w:eastAsia="黑体" w:hAnsi="黑体" w:hint="eastAsia"/>
                <w:sz w:val="28"/>
              </w:rPr>
              <w:t>岗位名称</w:t>
            </w:r>
          </w:p>
        </w:tc>
        <w:tc>
          <w:tcPr>
            <w:tcW w:w="1417" w:type="dxa"/>
            <w:vAlign w:val="center"/>
          </w:tcPr>
          <w:p w:rsidR="00C02146" w:rsidRPr="00380668" w:rsidRDefault="00C02146" w:rsidP="00004DF6">
            <w:pPr>
              <w:jc w:val="center"/>
              <w:rPr>
                <w:rFonts w:ascii="黑体" w:eastAsia="黑体" w:hAnsi="黑体"/>
                <w:sz w:val="28"/>
              </w:rPr>
            </w:pPr>
            <w:r w:rsidRPr="00380668">
              <w:rPr>
                <w:rFonts w:ascii="黑体" w:eastAsia="黑体" w:hAnsi="黑体" w:hint="eastAsia"/>
                <w:sz w:val="28"/>
              </w:rPr>
              <w:t>招聘人数</w:t>
            </w:r>
          </w:p>
        </w:tc>
        <w:tc>
          <w:tcPr>
            <w:tcW w:w="8364" w:type="dxa"/>
            <w:vAlign w:val="center"/>
          </w:tcPr>
          <w:p w:rsidR="00C02146" w:rsidRPr="00380668" w:rsidRDefault="00C02146" w:rsidP="00004DF6">
            <w:pPr>
              <w:jc w:val="center"/>
              <w:rPr>
                <w:rFonts w:ascii="黑体" w:eastAsia="黑体" w:hAnsi="黑体"/>
                <w:sz w:val="28"/>
              </w:rPr>
            </w:pPr>
            <w:r w:rsidRPr="00380668">
              <w:rPr>
                <w:rFonts w:ascii="黑体" w:eastAsia="黑体" w:hAnsi="黑体"/>
                <w:sz w:val="28"/>
              </w:rPr>
              <w:t>招聘范围和条件</w:t>
            </w:r>
          </w:p>
        </w:tc>
      </w:tr>
      <w:tr w:rsidR="00C02146" w:rsidRPr="00380668" w:rsidTr="00C02146">
        <w:trPr>
          <w:trHeight w:val="1612"/>
        </w:trPr>
        <w:tc>
          <w:tcPr>
            <w:tcW w:w="1951" w:type="dxa"/>
            <w:vMerge w:val="restart"/>
            <w:vAlign w:val="center"/>
          </w:tcPr>
          <w:p w:rsidR="00C02146" w:rsidRPr="00F6454D" w:rsidRDefault="00C02146" w:rsidP="00004DF6">
            <w:pPr>
              <w:spacing w:line="440" w:lineRule="exact"/>
              <w:jc w:val="center"/>
              <w:rPr>
                <w:rFonts w:ascii="仿宋_GB2312" w:eastAsia="仿宋_GB2312"/>
                <w:sz w:val="28"/>
              </w:rPr>
            </w:pPr>
            <w:r w:rsidRPr="00F6454D">
              <w:rPr>
                <w:rFonts w:ascii="仿宋_GB2312" w:eastAsia="仿宋_GB2312" w:hint="eastAsia"/>
                <w:sz w:val="28"/>
              </w:rPr>
              <w:t>广饶县社会治理网格化服务管理中心</w:t>
            </w:r>
          </w:p>
        </w:tc>
        <w:tc>
          <w:tcPr>
            <w:tcW w:w="2410" w:type="dxa"/>
            <w:vAlign w:val="center"/>
          </w:tcPr>
          <w:p w:rsidR="00C02146" w:rsidRDefault="00C02146" w:rsidP="00C02146">
            <w:pPr>
              <w:spacing w:line="440" w:lineRule="exact"/>
              <w:jc w:val="center"/>
              <w:rPr>
                <w:rFonts w:ascii="仿宋_GB2312" w:eastAsia="仿宋_GB2312"/>
                <w:sz w:val="28"/>
              </w:rPr>
            </w:pPr>
            <w:r w:rsidRPr="00F6454D">
              <w:rPr>
                <w:rFonts w:ascii="仿宋_GB2312" w:eastAsia="仿宋_GB2312" w:hint="eastAsia"/>
                <w:sz w:val="28"/>
              </w:rPr>
              <w:t>视频监控协管员</w:t>
            </w:r>
          </w:p>
          <w:p w:rsidR="00C02146" w:rsidRPr="00F6454D" w:rsidRDefault="00C02146" w:rsidP="00004DF6">
            <w:pPr>
              <w:spacing w:line="440" w:lineRule="exact"/>
              <w:jc w:val="center"/>
              <w:rPr>
                <w:rFonts w:ascii="仿宋_GB2312" w:eastAsia="仿宋_GB2312"/>
                <w:sz w:val="28"/>
              </w:rPr>
            </w:pPr>
            <w:r w:rsidRPr="00F6454D">
              <w:rPr>
                <w:rFonts w:ascii="仿宋_GB2312" w:eastAsia="仿宋_GB2312" w:hint="eastAsia"/>
                <w:sz w:val="28"/>
              </w:rPr>
              <w:t>（计算机）</w:t>
            </w:r>
          </w:p>
        </w:tc>
        <w:tc>
          <w:tcPr>
            <w:tcW w:w="1417" w:type="dxa"/>
            <w:vAlign w:val="center"/>
          </w:tcPr>
          <w:p w:rsidR="00C02146" w:rsidRPr="009E7A46" w:rsidRDefault="00C02146" w:rsidP="00004DF6">
            <w:pPr>
              <w:spacing w:line="440" w:lineRule="exact"/>
              <w:jc w:val="center"/>
              <w:rPr>
                <w:rFonts w:eastAsia="仿宋_GB2312"/>
                <w:sz w:val="24"/>
              </w:rPr>
            </w:pPr>
            <w:r w:rsidRPr="009E7A46">
              <w:rPr>
                <w:rFonts w:eastAsia="仿宋_GB2312"/>
                <w:sz w:val="24"/>
              </w:rPr>
              <w:t>1</w:t>
            </w:r>
          </w:p>
        </w:tc>
        <w:tc>
          <w:tcPr>
            <w:tcW w:w="8364" w:type="dxa"/>
            <w:vAlign w:val="center"/>
          </w:tcPr>
          <w:p w:rsidR="00C02146" w:rsidRPr="00F6454D" w:rsidRDefault="00C02146" w:rsidP="00004DF6">
            <w:pPr>
              <w:spacing w:line="440" w:lineRule="exact"/>
              <w:rPr>
                <w:rFonts w:eastAsia="仿宋_GB2312"/>
                <w:sz w:val="28"/>
              </w:rPr>
            </w:pPr>
            <w:r w:rsidRPr="00F6454D">
              <w:rPr>
                <w:rFonts w:eastAsia="仿宋_GB2312"/>
                <w:sz w:val="28"/>
              </w:rPr>
              <w:t>应聘</w:t>
            </w:r>
            <w:r w:rsidRPr="00F6454D">
              <w:rPr>
                <w:rFonts w:eastAsia="仿宋_GB2312"/>
                <w:sz w:val="28"/>
              </w:rPr>
              <w:t>2020</w:t>
            </w:r>
            <w:r w:rsidRPr="00F6454D">
              <w:rPr>
                <w:rFonts w:eastAsia="仿宋_GB2312"/>
                <w:sz w:val="28"/>
              </w:rPr>
              <w:t>年广饶县公开招聘事业单位工作人员中，</w:t>
            </w:r>
            <w:proofErr w:type="gramStart"/>
            <w:r w:rsidRPr="00F6454D">
              <w:rPr>
                <w:rFonts w:eastAsia="仿宋_GB2312"/>
                <w:sz w:val="28"/>
              </w:rPr>
              <w:t>县机构</w:t>
            </w:r>
            <w:proofErr w:type="gramEnd"/>
            <w:r w:rsidRPr="00F6454D">
              <w:rPr>
                <w:rFonts w:eastAsia="仿宋_GB2312"/>
                <w:sz w:val="28"/>
              </w:rPr>
              <w:t>编制研究与服务中心信息技术、县人民检察院综合服务中心计算机、县机关事务服务中心网络管理、部门所属事业单位计算机、镇街所属事业单位计算机岗位的进入面试范围但未进入考察体检范围的人员</w:t>
            </w:r>
          </w:p>
        </w:tc>
      </w:tr>
      <w:tr w:rsidR="00C02146" w:rsidRPr="00380668" w:rsidTr="00C02146">
        <w:trPr>
          <w:trHeight w:val="1612"/>
        </w:trPr>
        <w:tc>
          <w:tcPr>
            <w:tcW w:w="1951" w:type="dxa"/>
            <w:vMerge/>
            <w:vAlign w:val="center"/>
          </w:tcPr>
          <w:p w:rsidR="00C02146" w:rsidRPr="00F6454D" w:rsidRDefault="00C02146" w:rsidP="00004DF6">
            <w:pPr>
              <w:spacing w:line="440" w:lineRule="exact"/>
              <w:jc w:val="center"/>
              <w:rPr>
                <w:rFonts w:ascii="仿宋_GB2312" w:eastAsia="仿宋_GB2312"/>
                <w:sz w:val="28"/>
              </w:rPr>
            </w:pPr>
          </w:p>
        </w:tc>
        <w:tc>
          <w:tcPr>
            <w:tcW w:w="2410" w:type="dxa"/>
            <w:vAlign w:val="center"/>
          </w:tcPr>
          <w:p w:rsidR="00C02146" w:rsidRPr="00F6454D" w:rsidRDefault="00C02146" w:rsidP="00C02146">
            <w:pPr>
              <w:spacing w:line="440" w:lineRule="exact"/>
              <w:jc w:val="center"/>
              <w:rPr>
                <w:rFonts w:ascii="仿宋_GB2312" w:eastAsia="仿宋_GB2312"/>
                <w:sz w:val="28"/>
              </w:rPr>
            </w:pPr>
            <w:r w:rsidRPr="00F6454D">
              <w:rPr>
                <w:rFonts w:ascii="仿宋_GB2312" w:eastAsia="仿宋_GB2312" w:hint="eastAsia"/>
                <w:sz w:val="28"/>
              </w:rPr>
              <w:t>视频监控</w:t>
            </w:r>
            <w:bookmarkStart w:id="0" w:name="_GoBack"/>
            <w:bookmarkEnd w:id="0"/>
            <w:r w:rsidRPr="00F6454D">
              <w:rPr>
                <w:rFonts w:ascii="仿宋_GB2312" w:eastAsia="仿宋_GB2312" w:hint="eastAsia"/>
                <w:sz w:val="28"/>
              </w:rPr>
              <w:t>协管员</w:t>
            </w:r>
          </w:p>
          <w:p w:rsidR="00C02146" w:rsidRPr="00F6454D" w:rsidRDefault="00C02146" w:rsidP="00004DF6">
            <w:pPr>
              <w:spacing w:line="440" w:lineRule="exact"/>
              <w:jc w:val="center"/>
              <w:rPr>
                <w:rFonts w:ascii="仿宋_GB2312" w:eastAsia="仿宋_GB2312"/>
                <w:sz w:val="28"/>
              </w:rPr>
            </w:pPr>
            <w:r w:rsidRPr="00F6454D">
              <w:rPr>
                <w:rFonts w:ascii="仿宋_GB2312" w:eastAsia="仿宋_GB2312" w:hint="eastAsia"/>
                <w:sz w:val="28"/>
              </w:rPr>
              <w:t>（综合）</w:t>
            </w:r>
          </w:p>
        </w:tc>
        <w:tc>
          <w:tcPr>
            <w:tcW w:w="1417" w:type="dxa"/>
            <w:vAlign w:val="center"/>
          </w:tcPr>
          <w:p w:rsidR="00C02146" w:rsidRPr="009E7A46" w:rsidRDefault="00C02146" w:rsidP="00004DF6">
            <w:pPr>
              <w:spacing w:line="440" w:lineRule="exact"/>
              <w:jc w:val="center"/>
              <w:rPr>
                <w:rFonts w:eastAsia="仿宋_GB2312"/>
                <w:sz w:val="24"/>
              </w:rPr>
            </w:pPr>
            <w:r w:rsidRPr="009E7A46">
              <w:rPr>
                <w:rFonts w:eastAsia="仿宋_GB2312"/>
                <w:sz w:val="24"/>
              </w:rPr>
              <w:t>1</w:t>
            </w:r>
          </w:p>
        </w:tc>
        <w:tc>
          <w:tcPr>
            <w:tcW w:w="8364" w:type="dxa"/>
            <w:vMerge w:val="restart"/>
            <w:vAlign w:val="center"/>
          </w:tcPr>
          <w:p w:rsidR="00C02146" w:rsidRPr="00F6454D" w:rsidRDefault="00C02146" w:rsidP="00004DF6">
            <w:pPr>
              <w:spacing w:line="440" w:lineRule="exact"/>
              <w:rPr>
                <w:rFonts w:eastAsia="仿宋_GB2312"/>
                <w:sz w:val="28"/>
              </w:rPr>
            </w:pPr>
            <w:r w:rsidRPr="00F6454D">
              <w:rPr>
                <w:rFonts w:eastAsia="仿宋_GB2312"/>
                <w:sz w:val="28"/>
              </w:rPr>
              <w:t>应聘</w:t>
            </w:r>
            <w:r w:rsidRPr="00F6454D">
              <w:rPr>
                <w:rFonts w:eastAsia="仿宋_GB2312"/>
                <w:sz w:val="28"/>
              </w:rPr>
              <w:t>2020</w:t>
            </w:r>
            <w:r w:rsidRPr="00F6454D">
              <w:rPr>
                <w:rFonts w:eastAsia="仿宋_GB2312"/>
                <w:sz w:val="28"/>
              </w:rPr>
              <w:t>年广饶县公开招聘事业单位工作人员中，进入面试范围但未进入考察体检范围的人员</w:t>
            </w:r>
          </w:p>
        </w:tc>
      </w:tr>
      <w:tr w:rsidR="00C02146" w:rsidRPr="00380668" w:rsidTr="00C02146">
        <w:trPr>
          <w:trHeight w:val="1536"/>
        </w:trPr>
        <w:tc>
          <w:tcPr>
            <w:tcW w:w="1951" w:type="dxa"/>
            <w:vAlign w:val="center"/>
          </w:tcPr>
          <w:p w:rsidR="00C02146" w:rsidRDefault="00C02146" w:rsidP="00004DF6">
            <w:pPr>
              <w:spacing w:line="440" w:lineRule="exact"/>
              <w:jc w:val="center"/>
              <w:rPr>
                <w:rFonts w:ascii="仿宋_GB2312" w:eastAsia="仿宋_GB2312"/>
                <w:sz w:val="28"/>
              </w:rPr>
            </w:pPr>
            <w:r w:rsidRPr="00F6454D">
              <w:rPr>
                <w:rFonts w:ascii="仿宋_GB2312" w:eastAsia="仿宋_GB2312" w:hint="eastAsia"/>
                <w:sz w:val="28"/>
              </w:rPr>
              <w:t>广饶县民生</w:t>
            </w:r>
          </w:p>
          <w:p w:rsidR="00C02146" w:rsidRDefault="00C02146" w:rsidP="00004DF6">
            <w:pPr>
              <w:spacing w:line="440" w:lineRule="exact"/>
              <w:jc w:val="center"/>
              <w:rPr>
                <w:rFonts w:ascii="仿宋_GB2312" w:eastAsia="仿宋_GB2312"/>
                <w:sz w:val="28"/>
              </w:rPr>
            </w:pPr>
            <w:r w:rsidRPr="00F6454D">
              <w:rPr>
                <w:rFonts w:ascii="仿宋_GB2312" w:eastAsia="仿宋_GB2312" w:hint="eastAsia"/>
                <w:sz w:val="28"/>
              </w:rPr>
              <w:t>热线综合</w:t>
            </w:r>
          </w:p>
          <w:p w:rsidR="00C02146" w:rsidRPr="00F6454D" w:rsidRDefault="00C02146" w:rsidP="00004DF6">
            <w:pPr>
              <w:spacing w:line="440" w:lineRule="exact"/>
              <w:jc w:val="center"/>
              <w:rPr>
                <w:rFonts w:ascii="仿宋_GB2312" w:eastAsia="仿宋_GB2312"/>
                <w:sz w:val="28"/>
              </w:rPr>
            </w:pPr>
            <w:r w:rsidRPr="00F6454D">
              <w:rPr>
                <w:rFonts w:ascii="仿宋_GB2312" w:eastAsia="仿宋_GB2312" w:hint="eastAsia"/>
                <w:sz w:val="28"/>
              </w:rPr>
              <w:t>服务中心</w:t>
            </w:r>
          </w:p>
        </w:tc>
        <w:tc>
          <w:tcPr>
            <w:tcW w:w="2410" w:type="dxa"/>
            <w:vAlign w:val="center"/>
          </w:tcPr>
          <w:p w:rsidR="00C02146" w:rsidRDefault="00C02146" w:rsidP="00004DF6">
            <w:pPr>
              <w:spacing w:line="440" w:lineRule="exact"/>
              <w:jc w:val="center"/>
              <w:rPr>
                <w:rFonts w:ascii="仿宋_GB2312" w:eastAsia="仿宋_GB2312"/>
                <w:sz w:val="28"/>
              </w:rPr>
            </w:pPr>
            <w:r w:rsidRPr="00F6454D">
              <w:rPr>
                <w:rFonts w:ascii="仿宋_GB2312" w:eastAsia="仿宋_GB2312" w:hint="eastAsia"/>
                <w:sz w:val="28"/>
              </w:rPr>
              <w:t>坐席员</w:t>
            </w:r>
          </w:p>
          <w:p w:rsidR="00C02146" w:rsidRPr="00F6454D" w:rsidRDefault="00C02146" w:rsidP="00004DF6">
            <w:pPr>
              <w:spacing w:line="440" w:lineRule="exact"/>
              <w:jc w:val="center"/>
              <w:rPr>
                <w:rFonts w:ascii="仿宋_GB2312" w:eastAsia="仿宋_GB2312"/>
                <w:sz w:val="28"/>
              </w:rPr>
            </w:pPr>
            <w:r w:rsidRPr="00F6454D">
              <w:rPr>
                <w:rFonts w:ascii="仿宋_GB2312" w:eastAsia="仿宋_GB2312" w:hint="eastAsia"/>
                <w:sz w:val="28"/>
              </w:rPr>
              <w:t>（综合）</w:t>
            </w:r>
          </w:p>
        </w:tc>
        <w:tc>
          <w:tcPr>
            <w:tcW w:w="1417" w:type="dxa"/>
            <w:vAlign w:val="center"/>
          </w:tcPr>
          <w:p w:rsidR="00C02146" w:rsidRPr="009E7A46" w:rsidRDefault="00C02146" w:rsidP="00004DF6">
            <w:pPr>
              <w:spacing w:line="440" w:lineRule="exact"/>
              <w:jc w:val="center"/>
              <w:rPr>
                <w:rFonts w:eastAsia="仿宋_GB2312"/>
                <w:sz w:val="24"/>
              </w:rPr>
            </w:pPr>
            <w:r w:rsidRPr="009E7A46">
              <w:rPr>
                <w:rFonts w:eastAsia="仿宋_GB2312"/>
                <w:sz w:val="24"/>
              </w:rPr>
              <w:t>2</w:t>
            </w:r>
          </w:p>
        </w:tc>
        <w:tc>
          <w:tcPr>
            <w:tcW w:w="8364" w:type="dxa"/>
            <w:vMerge/>
            <w:vAlign w:val="center"/>
          </w:tcPr>
          <w:p w:rsidR="00C02146" w:rsidRPr="00380668" w:rsidRDefault="00C02146" w:rsidP="00004DF6">
            <w:pPr>
              <w:spacing w:line="440" w:lineRule="exact"/>
              <w:rPr>
                <w:rFonts w:ascii="仿宋_GB2312" w:eastAsia="仿宋_GB2312"/>
                <w:sz w:val="24"/>
              </w:rPr>
            </w:pPr>
          </w:p>
        </w:tc>
      </w:tr>
    </w:tbl>
    <w:p w:rsidR="00C02146" w:rsidRDefault="00C02146" w:rsidP="00C02146">
      <w:pPr>
        <w:spacing w:line="440" w:lineRule="exact"/>
      </w:pPr>
    </w:p>
    <w:p w:rsidR="000A5DD8" w:rsidRPr="00C02146" w:rsidRDefault="000A5DD8" w:rsidP="00C02146"/>
    <w:sectPr w:rsidR="000A5DD8" w:rsidRPr="00C02146">
      <w:pgSz w:w="16838" w:h="11906" w:orient="landscape"/>
      <w:pgMar w:top="1134" w:right="1134" w:bottom="1134" w:left="1134" w:header="851" w:footer="992" w:gutter="0"/>
      <w:pgNumType w:fmt="numberInDash"/>
      <w:cols w:space="720"/>
      <w:docGrid w:type="linesAndChars" w:linePitch="31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CB9" w:rsidRDefault="00C56CB9" w:rsidP="00AD4294">
      <w:r>
        <w:separator/>
      </w:r>
    </w:p>
  </w:endnote>
  <w:endnote w:type="continuationSeparator" w:id="0">
    <w:p w:rsidR="00C56CB9" w:rsidRDefault="00C56CB9" w:rsidP="00AD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CB9" w:rsidRDefault="00C56CB9" w:rsidP="00AD4294">
      <w:r>
        <w:separator/>
      </w:r>
    </w:p>
  </w:footnote>
  <w:footnote w:type="continuationSeparator" w:id="0">
    <w:p w:rsidR="00C56CB9" w:rsidRDefault="00C56CB9" w:rsidP="00AD4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042"/>
    <w:rsid w:val="00012ECD"/>
    <w:rsid w:val="000A5DD8"/>
    <w:rsid w:val="000B2674"/>
    <w:rsid w:val="00177799"/>
    <w:rsid w:val="00336C2E"/>
    <w:rsid w:val="0056764A"/>
    <w:rsid w:val="00572920"/>
    <w:rsid w:val="005F5042"/>
    <w:rsid w:val="00613D6F"/>
    <w:rsid w:val="00665301"/>
    <w:rsid w:val="008B02B2"/>
    <w:rsid w:val="00A9580E"/>
    <w:rsid w:val="00AD4294"/>
    <w:rsid w:val="00C02146"/>
    <w:rsid w:val="00C46AB6"/>
    <w:rsid w:val="00C56CB9"/>
    <w:rsid w:val="00CE44CD"/>
    <w:rsid w:val="00D41573"/>
    <w:rsid w:val="00D62399"/>
    <w:rsid w:val="00E301F3"/>
    <w:rsid w:val="00EA4C6A"/>
    <w:rsid w:val="00ED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AECAC"/>
  <w15:docId w15:val="{4AC81889-9DA8-4AA8-ACE4-BFE89B73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50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4294"/>
    <w:rPr>
      <w:rFonts w:ascii="Times New Roman" w:eastAsia="宋体" w:hAnsi="Times New Roman" w:cs="Times New Roman"/>
      <w:sz w:val="18"/>
      <w:szCs w:val="18"/>
    </w:rPr>
  </w:style>
  <w:style w:type="paragraph" w:styleId="a5">
    <w:name w:val="footer"/>
    <w:basedOn w:val="a"/>
    <w:link w:val="a6"/>
    <w:uiPriority w:val="99"/>
    <w:unhideWhenUsed/>
    <w:rsid w:val="00AD4294"/>
    <w:pPr>
      <w:tabs>
        <w:tab w:val="center" w:pos="4153"/>
        <w:tab w:val="right" w:pos="8306"/>
      </w:tabs>
      <w:snapToGrid w:val="0"/>
      <w:jc w:val="left"/>
    </w:pPr>
    <w:rPr>
      <w:sz w:val="18"/>
      <w:szCs w:val="18"/>
    </w:rPr>
  </w:style>
  <w:style w:type="character" w:customStyle="1" w:styleId="a6">
    <w:name w:val="页脚 字符"/>
    <w:basedOn w:val="a0"/>
    <w:link w:val="a5"/>
    <w:uiPriority w:val="99"/>
    <w:rsid w:val="00AD429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用户</cp:lastModifiedBy>
  <cp:revision>11</cp:revision>
  <cp:lastPrinted>2020-08-20T06:59:00Z</cp:lastPrinted>
  <dcterms:created xsi:type="dcterms:W3CDTF">2019-11-20T06:08:00Z</dcterms:created>
  <dcterms:modified xsi:type="dcterms:W3CDTF">2020-09-23T08:30:00Z</dcterms:modified>
</cp:coreProperties>
</file>